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703F338" w:rsidR="00230656" w:rsidRDefault="002728C2" w:rsidP="001D0AD9">
      <w:pPr>
        <w:spacing w:line="276" w:lineRule="auto"/>
        <w:jc w:val="center"/>
      </w:pPr>
      <w:r>
        <w:t>Science</w:t>
      </w:r>
      <w:r w:rsidR="001D0AD9">
        <w:t xml:space="preserve"> Planning</w:t>
      </w:r>
    </w:p>
    <w:p w14:paraId="55FB5793" w14:textId="7DD8731E" w:rsidR="001D0AD9" w:rsidRPr="002728C2" w:rsidRDefault="00C84BB6" w:rsidP="001D0AD9">
      <w:pPr>
        <w:spacing w:line="240" w:lineRule="auto"/>
        <w:rPr>
          <w:b/>
        </w:rPr>
      </w:pPr>
      <w:r>
        <w:rPr>
          <w:b/>
        </w:rPr>
        <w:t>Unit 3</w:t>
      </w:r>
      <w:r w:rsidR="001D0AD9" w:rsidRPr="001D0AD9">
        <w:rPr>
          <w:b/>
        </w:rPr>
        <w:t xml:space="preserve">: </w:t>
      </w:r>
      <w:r>
        <w:rPr>
          <w:b/>
        </w:rPr>
        <w:t>Earth’s Weather Patterns and Climate</w:t>
      </w:r>
      <w:r w:rsidR="002728C2">
        <w:rPr>
          <w:b/>
        </w:rPr>
        <w:t xml:space="preserve"> (</w:t>
      </w:r>
      <w:r>
        <w:rPr>
          <w:b/>
        </w:rPr>
        <w:t>8</w:t>
      </w:r>
      <w:r w:rsidR="00056BA9">
        <w:rPr>
          <w:b/>
        </w:rPr>
        <w:t>-9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635477E6" w:rsidR="001D0AD9" w:rsidRPr="001D0AD9" w:rsidRDefault="00226888" w:rsidP="001D0AD9">
      <w:pPr>
        <w:spacing w:line="240" w:lineRule="auto"/>
        <w:rPr>
          <w:b/>
        </w:rPr>
      </w:pPr>
      <w:r>
        <w:rPr>
          <w:b/>
        </w:rPr>
        <w:t xml:space="preserve">Week </w:t>
      </w:r>
      <w:r w:rsidR="00C84BB6">
        <w:rPr>
          <w:b/>
        </w:rPr>
        <w:t>1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1D0AD9" w:rsidRPr="001D0AD9">
        <w:rPr>
          <w:b/>
        </w:rPr>
        <w:t xml:space="preserve">: </w:t>
      </w:r>
      <w:r w:rsidR="00C84BB6">
        <w:rPr>
          <w:b/>
        </w:rPr>
        <w:t>Water is cycled through Earth’s systems</w:t>
      </w:r>
      <w:r w:rsidR="00D44992" w:rsidRPr="00D44992">
        <w:rPr>
          <w:b/>
        </w:rPr>
        <w:t>.</w:t>
      </w:r>
    </w:p>
    <w:p w14:paraId="0C8178EA" w14:textId="7B52DC99" w:rsidR="004A2A59" w:rsidRPr="006E60D1" w:rsidRDefault="00C84BB6" w:rsidP="006E60D1">
      <w:pPr>
        <w:spacing w:line="240" w:lineRule="auto"/>
        <w:rPr>
          <w:u w:val="single"/>
        </w:rPr>
      </w:pPr>
      <w:r>
        <w:rPr>
          <w:u w:val="single"/>
        </w:rPr>
        <w:t>Week 1</w:t>
      </w:r>
      <w:r w:rsidR="00F51127">
        <w:rPr>
          <w:u w:val="single"/>
        </w:rPr>
        <w:t xml:space="preserve"> –</w:t>
      </w:r>
      <w:r w:rsidR="009F0B70">
        <w:rPr>
          <w:u w:val="single"/>
        </w:rPr>
        <w:t>1/6- 1/10</w:t>
      </w:r>
      <w:bookmarkStart w:id="0" w:name="_GoBack"/>
      <w:bookmarkEnd w:id="0"/>
    </w:p>
    <w:p w14:paraId="5265C242" w14:textId="6B5127C7" w:rsidR="0018556B" w:rsidRDefault="00C84BB6" w:rsidP="00C84BB6">
      <w:pPr>
        <w:spacing w:line="240" w:lineRule="auto"/>
        <w:ind w:left="720" w:hanging="720"/>
      </w:pPr>
      <w:r>
        <w:t>1</w:t>
      </w:r>
      <w:r w:rsidR="00D652BB">
        <w:t>/</w:t>
      </w:r>
      <w:r w:rsidR="0018556B">
        <w:t>7</w:t>
      </w:r>
      <w:r w:rsidR="003146B6">
        <w:t xml:space="preserve"> - </w:t>
      </w:r>
      <w:r w:rsidR="003146B6">
        <w:tab/>
      </w:r>
      <w:r w:rsidR="0018556B">
        <w:t>Episodes 1 and 2</w:t>
      </w:r>
    </w:p>
    <w:p w14:paraId="419F56C9" w14:textId="24DA4C0C" w:rsidR="003146B6" w:rsidRDefault="00D652BB" w:rsidP="0018556B">
      <w:pPr>
        <w:spacing w:line="240" w:lineRule="auto"/>
        <w:ind w:left="720"/>
      </w:pPr>
      <w:r w:rsidRPr="000A1F80">
        <w:t xml:space="preserve">YWBAT </w:t>
      </w:r>
      <w:r w:rsidR="00C84BB6">
        <w:t>obtain, evaluate, and communicate information</w:t>
      </w:r>
    </w:p>
    <w:p w14:paraId="49B10238" w14:textId="601EEFC3" w:rsidR="0084682B" w:rsidRDefault="0084682B" w:rsidP="00C7267A">
      <w:pPr>
        <w:spacing w:line="240" w:lineRule="auto"/>
        <w:ind w:left="720"/>
      </w:pPr>
      <w:r>
        <w:t xml:space="preserve">Success is: </w:t>
      </w:r>
      <w:r w:rsidR="00C84BB6" w:rsidRPr="00C84BB6">
        <w:t>identify locations where different states of matter can be found, such as glaciers, oceans, lakes, rivers, underground, clouds, and air</w:t>
      </w:r>
    </w:p>
    <w:p w14:paraId="7E4360B1" w14:textId="77777777" w:rsidR="0018556B" w:rsidRDefault="0018556B" w:rsidP="0018556B">
      <w:pPr>
        <w:spacing w:line="240" w:lineRule="auto"/>
        <w:ind w:left="720"/>
      </w:pPr>
      <w:r w:rsidRPr="000A1F80">
        <w:t xml:space="preserve">YWBAT </w:t>
      </w:r>
      <w:r>
        <w:t>use models to construct explanations</w:t>
      </w:r>
    </w:p>
    <w:p w14:paraId="79E158A3" w14:textId="77777777" w:rsidR="0018556B" w:rsidRDefault="0018556B" w:rsidP="0018556B">
      <w:pPr>
        <w:spacing w:line="240" w:lineRule="auto"/>
        <w:ind w:left="720"/>
      </w:pPr>
      <w:r>
        <w:t>Success is: explain reasoning for classifying components as reservoir or transfer</w:t>
      </w:r>
    </w:p>
    <w:p w14:paraId="1CA197A5" w14:textId="3EDD7F34" w:rsidR="0018556B" w:rsidRDefault="0018556B" w:rsidP="0018556B">
      <w:pPr>
        <w:spacing w:line="240" w:lineRule="auto"/>
        <w:ind w:left="720"/>
      </w:pPr>
      <w:r>
        <w:t>Phenomena: water is transferred and stored in reservoirs as it moves through Earth’s systems</w:t>
      </w:r>
    </w:p>
    <w:p w14:paraId="054328ED" w14:textId="7EBDF0CD" w:rsidR="0062410F" w:rsidRDefault="003146B6" w:rsidP="0062410F">
      <w:pPr>
        <w:spacing w:line="240" w:lineRule="auto"/>
        <w:ind w:left="720"/>
      </w:pPr>
      <w:r>
        <w:t>Phenomena:</w:t>
      </w:r>
      <w:r w:rsidR="006E60D1">
        <w:t xml:space="preserve"> </w:t>
      </w:r>
      <w:r w:rsidR="00C84BB6">
        <w:t>Water is found in all of Earth’s systems</w:t>
      </w:r>
    </w:p>
    <w:p w14:paraId="2265E19C" w14:textId="036EC0C3" w:rsidR="0062410F" w:rsidRDefault="00C84BB6" w:rsidP="00C84BB6">
      <w:pPr>
        <w:pStyle w:val="ListParagraph"/>
        <w:numPr>
          <w:ilvl w:val="0"/>
          <w:numId w:val="24"/>
        </w:numPr>
        <w:spacing w:line="240" w:lineRule="auto"/>
      </w:pPr>
      <w:r w:rsidRPr="00C84BB6">
        <w:t xml:space="preserve">Students are shown a water bottle and </w:t>
      </w:r>
      <w:r>
        <w:t>discuss</w:t>
      </w:r>
      <w:r w:rsidRPr="00C84BB6">
        <w:t xml:space="preserve"> </w:t>
      </w:r>
      <w:r>
        <w:t>the</w:t>
      </w:r>
      <w:r w:rsidRPr="00C84BB6">
        <w:t xml:space="preserve"> origin</w:t>
      </w:r>
      <w:r>
        <w:t xml:space="preserve"> of the water inside</w:t>
      </w:r>
    </w:p>
    <w:p w14:paraId="6BC559F8" w14:textId="77777777" w:rsidR="00C84BB6" w:rsidRDefault="00C84BB6" w:rsidP="0062410F">
      <w:pPr>
        <w:pStyle w:val="ListParagraph"/>
        <w:numPr>
          <w:ilvl w:val="0"/>
          <w:numId w:val="24"/>
        </w:numPr>
        <w:spacing w:line="240" w:lineRule="auto"/>
      </w:pPr>
      <w:r w:rsidRPr="00C84BB6">
        <w:t xml:space="preserve">Students </w:t>
      </w:r>
      <w:r>
        <w:t>list all places water is found</w:t>
      </w:r>
    </w:p>
    <w:p w14:paraId="030CDE0A" w14:textId="0D19703D" w:rsidR="0062410F" w:rsidRDefault="00C84BB6" w:rsidP="00C84BB6">
      <w:pPr>
        <w:pStyle w:val="ListParagraph"/>
        <w:numPr>
          <w:ilvl w:val="1"/>
          <w:numId w:val="24"/>
        </w:numPr>
        <w:spacing w:line="240" w:lineRule="auto"/>
      </w:pPr>
      <w:r w:rsidRPr="00C84BB6">
        <w:t>look for patterns and classify bottom line: places where water is stored and places where water moves</w:t>
      </w:r>
    </w:p>
    <w:p w14:paraId="096B6ADB" w14:textId="77777777" w:rsidR="0018556B" w:rsidRDefault="00C84BB6" w:rsidP="0018556B">
      <w:pPr>
        <w:pStyle w:val="ListParagraph"/>
        <w:numPr>
          <w:ilvl w:val="0"/>
          <w:numId w:val="24"/>
        </w:numPr>
        <w:spacing w:line="240" w:lineRule="auto"/>
      </w:pPr>
      <w:r w:rsidRPr="00C84BB6">
        <w:t>Students draw models to represent where and how (states of matter) and where water is found</w:t>
      </w:r>
    </w:p>
    <w:p w14:paraId="4E6F6435" w14:textId="78EF0CBA" w:rsidR="00C84BB6" w:rsidRDefault="00C84BB6" w:rsidP="0018556B">
      <w:pPr>
        <w:pStyle w:val="ListParagraph"/>
        <w:numPr>
          <w:ilvl w:val="0"/>
          <w:numId w:val="24"/>
        </w:numPr>
        <w:spacing w:line="240" w:lineRule="auto"/>
      </w:pPr>
      <w:r w:rsidRPr="00C84BB6">
        <w:t>Students will observe printed model</w:t>
      </w:r>
      <w:r>
        <w:t xml:space="preserve"> of water cycle</w:t>
      </w:r>
      <w:r w:rsidRPr="00C84BB6">
        <w:t xml:space="preserve"> discuss/take notes</w:t>
      </w:r>
      <w:r w:rsidR="00DA036D">
        <w:t>:</w:t>
      </w:r>
    </w:p>
    <w:p w14:paraId="221E0527" w14:textId="6475A1AF" w:rsidR="00DA036D" w:rsidRPr="00C84BB6" w:rsidRDefault="00DA036D" w:rsidP="00DA036D">
      <w:pPr>
        <w:pStyle w:val="ListParagraph"/>
        <w:numPr>
          <w:ilvl w:val="1"/>
          <w:numId w:val="24"/>
        </w:numPr>
        <w:spacing w:line="240" w:lineRule="auto"/>
      </w:pPr>
      <w:r>
        <w:t>different parts; what do the arrows mean?</w:t>
      </w:r>
    </w:p>
    <w:p w14:paraId="473472D0" w14:textId="0EA719B3" w:rsidR="0062410F" w:rsidRDefault="00DA036D" w:rsidP="0062410F">
      <w:pPr>
        <w:pStyle w:val="ListParagraph"/>
        <w:numPr>
          <w:ilvl w:val="0"/>
          <w:numId w:val="24"/>
        </w:numPr>
        <w:spacing w:line="240" w:lineRule="auto"/>
      </w:pPr>
      <w:r w:rsidRPr="00DA036D">
        <w:t>Students will see that water movement is called transfer and water held is called reservoir; provide/discuss examples</w:t>
      </w:r>
    </w:p>
    <w:p w14:paraId="3B91A758" w14:textId="34AA3CE3" w:rsidR="00DA036D" w:rsidRDefault="00DA036D" w:rsidP="00DA036D">
      <w:pPr>
        <w:pStyle w:val="ListParagraph"/>
        <w:numPr>
          <w:ilvl w:val="1"/>
          <w:numId w:val="24"/>
        </w:numPr>
        <w:spacing w:line="240" w:lineRule="auto"/>
      </w:pPr>
      <w:r>
        <w:t>write vocabulary in notes</w:t>
      </w:r>
    </w:p>
    <w:p w14:paraId="7A5CD86C" w14:textId="56E79D05" w:rsidR="00066F0D" w:rsidRDefault="00066F0D" w:rsidP="00066F0D">
      <w:pPr>
        <w:pStyle w:val="ListParagraph"/>
        <w:numPr>
          <w:ilvl w:val="0"/>
          <w:numId w:val="24"/>
        </w:numPr>
        <w:spacing w:line="240" w:lineRule="auto"/>
      </w:pPr>
      <w:r>
        <w:t>Reservoir/transfer sort</w:t>
      </w:r>
    </w:p>
    <w:p w14:paraId="5DCDA11A" w14:textId="57033C07" w:rsidR="00DA036D" w:rsidRDefault="00DA036D" w:rsidP="00DA036D">
      <w:pPr>
        <w:pStyle w:val="ListParagraph"/>
        <w:numPr>
          <w:ilvl w:val="0"/>
          <w:numId w:val="24"/>
        </w:numPr>
        <w:spacing w:line="240" w:lineRule="auto"/>
      </w:pPr>
      <w:r w:rsidRPr="00DA036D">
        <w:t>Exit ticket: choose two transfer components and two reservoir components and justify their classification</w:t>
      </w:r>
    </w:p>
    <w:p w14:paraId="3222BB00" w14:textId="5B84873E" w:rsidR="00DA036D" w:rsidRDefault="00DA036D" w:rsidP="00DA036D">
      <w:pPr>
        <w:pStyle w:val="ListParagraph"/>
        <w:numPr>
          <w:ilvl w:val="0"/>
          <w:numId w:val="24"/>
        </w:numPr>
        <w:spacing w:line="240" w:lineRule="auto"/>
      </w:pPr>
      <w:r>
        <w:t>If time: students quiz each other</w:t>
      </w:r>
    </w:p>
    <w:p w14:paraId="796CBC66" w14:textId="6A6024D5" w:rsidR="00DA036D" w:rsidRDefault="00DA036D" w:rsidP="00DA036D">
      <w:pPr>
        <w:pStyle w:val="ListParagraph"/>
        <w:numPr>
          <w:ilvl w:val="1"/>
          <w:numId w:val="24"/>
        </w:numPr>
        <w:spacing w:line="240" w:lineRule="auto"/>
      </w:pPr>
      <w:r>
        <w:t xml:space="preserve">one student states a source of water and the other will identify it as a reservoir or transfer (with justification) </w:t>
      </w:r>
    </w:p>
    <w:p w14:paraId="236FF5EE" w14:textId="5DDF2045" w:rsidR="0018556B" w:rsidRDefault="00C84BB6" w:rsidP="00B82F22">
      <w:pPr>
        <w:spacing w:line="240" w:lineRule="auto"/>
        <w:ind w:left="720" w:hanging="720"/>
      </w:pPr>
      <w:r>
        <w:t>1</w:t>
      </w:r>
      <w:r w:rsidR="0062410F">
        <w:t>/</w:t>
      </w:r>
      <w:r w:rsidR="0018556B">
        <w:t>8</w:t>
      </w:r>
      <w:r w:rsidR="0062410F">
        <w:t xml:space="preserve"> - </w:t>
      </w:r>
      <w:r w:rsidR="0062410F">
        <w:tab/>
      </w:r>
      <w:r w:rsidR="0018556B">
        <w:t>Episode 3</w:t>
      </w:r>
    </w:p>
    <w:p w14:paraId="769A9DFA" w14:textId="193A7006" w:rsidR="0062410F" w:rsidRDefault="0062410F" w:rsidP="0018556B">
      <w:pPr>
        <w:spacing w:line="240" w:lineRule="auto"/>
        <w:ind w:left="720"/>
      </w:pPr>
      <w:r w:rsidRPr="000A1F80">
        <w:t xml:space="preserve">YWBAT </w:t>
      </w:r>
      <w:r w:rsidR="00B82F22">
        <w:t>develop a model</w:t>
      </w:r>
    </w:p>
    <w:p w14:paraId="24AB7CA7" w14:textId="34350D41" w:rsidR="0062410F" w:rsidRDefault="0062410F" w:rsidP="0062410F">
      <w:pPr>
        <w:spacing w:line="240" w:lineRule="auto"/>
        <w:ind w:left="720"/>
      </w:pPr>
      <w:r>
        <w:t xml:space="preserve">Success is: </w:t>
      </w:r>
      <w:r w:rsidR="00B82F22" w:rsidRPr="00B82F22">
        <w:t>clearly identify the source of the transfer as energy from the sun, density, and gravitational forces</w:t>
      </w:r>
    </w:p>
    <w:p w14:paraId="61D9DDD2" w14:textId="63BD0F44" w:rsidR="0062410F" w:rsidRDefault="0062410F" w:rsidP="0062410F">
      <w:pPr>
        <w:spacing w:line="240" w:lineRule="auto"/>
        <w:ind w:left="720"/>
      </w:pPr>
      <w:r>
        <w:t xml:space="preserve">Phenomena: </w:t>
      </w:r>
      <w:r w:rsidR="00B82F22">
        <w:t>there are energy and forces that cause water to be transferred from reservoir to reservoir</w:t>
      </w:r>
    </w:p>
    <w:p w14:paraId="2E596C4D" w14:textId="77777777" w:rsidR="00066F0D" w:rsidRDefault="00B82F22" w:rsidP="0062410F">
      <w:pPr>
        <w:pStyle w:val="ListParagraph"/>
        <w:numPr>
          <w:ilvl w:val="0"/>
          <w:numId w:val="24"/>
        </w:numPr>
        <w:spacing w:line="240" w:lineRule="auto"/>
      </w:pPr>
      <w:r w:rsidRPr="00B82F22">
        <w:t xml:space="preserve">Discuss/frontload forces that drive the water cycle (solar energy density, gravity) </w:t>
      </w:r>
    </w:p>
    <w:p w14:paraId="00ED027A" w14:textId="31240218" w:rsidR="0062410F" w:rsidRDefault="00066F0D" w:rsidP="0062410F">
      <w:pPr>
        <w:pStyle w:val="ListParagraph"/>
        <w:numPr>
          <w:ilvl w:val="0"/>
          <w:numId w:val="24"/>
        </w:numPr>
        <w:spacing w:line="240" w:lineRule="auto"/>
      </w:pPr>
      <w:r>
        <w:t xml:space="preserve">Close reading of </w:t>
      </w:r>
      <w:r w:rsidR="00B82F22" w:rsidRPr="00B82F22">
        <w:t>p 76 in text</w:t>
      </w:r>
      <w:r w:rsidR="00333E58">
        <w:t>; guided notes</w:t>
      </w:r>
    </w:p>
    <w:p w14:paraId="70C4A17A" w14:textId="2FE80506" w:rsidR="0062410F" w:rsidRDefault="00B82F22" w:rsidP="00333E58">
      <w:pPr>
        <w:pStyle w:val="ListParagraph"/>
        <w:numPr>
          <w:ilvl w:val="1"/>
          <w:numId w:val="24"/>
        </w:numPr>
        <w:spacing w:line="240" w:lineRule="auto"/>
      </w:pPr>
      <w:r w:rsidRPr="00B82F22">
        <w:t>Students draw models of how energy from the sun, density, and gravitational forces cause the transfer of water from reservoir to reservoir</w:t>
      </w:r>
    </w:p>
    <w:p w14:paraId="100EC162" w14:textId="0767C72B" w:rsidR="0018556B" w:rsidRDefault="0018556B" w:rsidP="0018556B">
      <w:pPr>
        <w:spacing w:line="240" w:lineRule="auto"/>
        <w:ind w:left="720" w:hanging="720"/>
      </w:pPr>
      <w:r>
        <w:t xml:space="preserve">1/10 - </w:t>
      </w:r>
      <w:r>
        <w:tab/>
        <w:t>Episode 4</w:t>
      </w:r>
    </w:p>
    <w:p w14:paraId="5FEA7AE0" w14:textId="211D9848" w:rsidR="0018556B" w:rsidRDefault="0018556B" w:rsidP="0018556B">
      <w:pPr>
        <w:spacing w:line="240" w:lineRule="auto"/>
        <w:ind w:left="720"/>
      </w:pPr>
      <w:r w:rsidRPr="000A1F80">
        <w:t xml:space="preserve">YWBAT </w:t>
      </w:r>
      <w:r>
        <w:t>obtain, evaluate, and communicate information</w:t>
      </w:r>
    </w:p>
    <w:p w14:paraId="4178BDBD" w14:textId="77777777" w:rsidR="0018556B" w:rsidRDefault="0018556B" w:rsidP="0018556B">
      <w:pPr>
        <w:spacing w:line="240" w:lineRule="auto"/>
        <w:ind w:left="720"/>
      </w:pPr>
      <w:r>
        <w:t>Success is: c</w:t>
      </w:r>
      <w:r w:rsidRPr="00CB08D2">
        <w:t>orrect</w:t>
      </w:r>
      <w:r>
        <w:t>ly explain</w:t>
      </w:r>
      <w:r w:rsidRPr="00CB08D2">
        <w:t xml:space="preserve"> how living organisms transfer water</w:t>
      </w:r>
    </w:p>
    <w:p w14:paraId="5013D7BF" w14:textId="77777777" w:rsidR="0018556B" w:rsidRDefault="0018556B" w:rsidP="0018556B">
      <w:pPr>
        <w:spacing w:line="240" w:lineRule="auto"/>
        <w:ind w:left="720"/>
      </w:pPr>
      <w:r>
        <w:t>Phenomena: living organisms play a role in the transfer of water</w:t>
      </w:r>
    </w:p>
    <w:p w14:paraId="24489D4B" w14:textId="77777777" w:rsidR="0018556B" w:rsidRPr="00CB08D2" w:rsidRDefault="0018556B" w:rsidP="0018556B">
      <w:pPr>
        <w:pStyle w:val="ListParagraph"/>
        <w:numPr>
          <w:ilvl w:val="0"/>
          <w:numId w:val="24"/>
        </w:numPr>
        <w:spacing w:line="240" w:lineRule="auto"/>
      </w:pPr>
      <w:r w:rsidRPr="00CB08D2">
        <w:lastRenderedPageBreak/>
        <w:t>Students watch video 3 times</w:t>
      </w:r>
      <w:r>
        <w:t xml:space="preserve">: </w:t>
      </w:r>
      <w:hyperlink r:id="rId7" w:anchor=".Wk_wKVWnHIU" w:history="1">
        <w:r w:rsidRPr="007270AD">
          <w:rPr>
            <w:rStyle w:val="Hyperlink"/>
          </w:rPr>
          <w:t>https://utah.pbslearningmedia.org/resource/ess05.sci.ess.watcyc.watercycle/water-cycle-animation/#.Wk_wKVWnHIU</w:t>
        </w:r>
      </w:hyperlink>
    </w:p>
    <w:p w14:paraId="10C71719" w14:textId="77777777" w:rsidR="0018556B" w:rsidRPr="00CB08D2" w:rsidRDefault="0018556B" w:rsidP="0018556B">
      <w:pPr>
        <w:pStyle w:val="ListParagraph"/>
        <w:numPr>
          <w:ilvl w:val="1"/>
          <w:numId w:val="24"/>
        </w:numPr>
        <w:spacing w:line="240" w:lineRule="auto"/>
      </w:pPr>
      <w:r w:rsidRPr="00CB08D2">
        <w:t xml:space="preserve">students just watch </w:t>
      </w:r>
    </w:p>
    <w:p w14:paraId="40CDCD2F" w14:textId="77777777" w:rsidR="0018556B" w:rsidRPr="00CB08D2" w:rsidRDefault="0018556B" w:rsidP="0018556B">
      <w:pPr>
        <w:pStyle w:val="ListParagraph"/>
        <w:numPr>
          <w:ilvl w:val="1"/>
          <w:numId w:val="24"/>
        </w:numPr>
        <w:spacing w:line="240" w:lineRule="auto"/>
      </w:pPr>
      <w:r w:rsidRPr="00CB08D2">
        <w:t xml:space="preserve">students take note of transfers </w:t>
      </w:r>
    </w:p>
    <w:p w14:paraId="32455945" w14:textId="77777777" w:rsidR="0018556B" w:rsidRPr="00CB08D2" w:rsidRDefault="0018556B" w:rsidP="0018556B">
      <w:pPr>
        <w:pStyle w:val="ListParagraph"/>
        <w:numPr>
          <w:ilvl w:val="1"/>
          <w:numId w:val="24"/>
        </w:numPr>
        <w:spacing w:line="240" w:lineRule="auto"/>
      </w:pPr>
      <w:r w:rsidRPr="00CB08D2">
        <w:t>teacher pauses to discuss transfers</w:t>
      </w:r>
    </w:p>
    <w:p w14:paraId="297E73B3" w14:textId="77777777" w:rsidR="0018556B" w:rsidRPr="00CB08D2" w:rsidRDefault="0018556B" w:rsidP="0018556B">
      <w:pPr>
        <w:pStyle w:val="ListParagraph"/>
        <w:numPr>
          <w:ilvl w:val="0"/>
          <w:numId w:val="24"/>
        </w:numPr>
        <w:spacing w:line="240" w:lineRule="auto"/>
      </w:pPr>
      <w:r w:rsidRPr="00CB08D2">
        <w:t xml:space="preserve">Students read article to answer the following questions: </w:t>
      </w:r>
    </w:p>
    <w:p w14:paraId="73296660" w14:textId="77777777" w:rsidR="0018556B" w:rsidRPr="00CB08D2" w:rsidRDefault="0018556B" w:rsidP="0018556B">
      <w:pPr>
        <w:pStyle w:val="ListParagraph"/>
        <w:numPr>
          <w:ilvl w:val="1"/>
          <w:numId w:val="24"/>
        </w:numPr>
        <w:spacing w:line="240" w:lineRule="auto"/>
      </w:pPr>
      <w:r w:rsidRPr="00CB08D2">
        <w:t xml:space="preserve">Why is steam coming off of the plant? </w:t>
      </w:r>
    </w:p>
    <w:p w14:paraId="1649749A" w14:textId="77777777" w:rsidR="0018556B" w:rsidRPr="00CB08D2" w:rsidRDefault="0018556B" w:rsidP="0018556B">
      <w:pPr>
        <w:pStyle w:val="ListParagraph"/>
        <w:numPr>
          <w:ilvl w:val="1"/>
          <w:numId w:val="24"/>
        </w:numPr>
        <w:spacing w:line="240" w:lineRule="auto"/>
      </w:pPr>
      <w:r w:rsidRPr="00CB08D2">
        <w:t xml:space="preserve">Is this a transfer? </w:t>
      </w:r>
    </w:p>
    <w:p w14:paraId="1B0AF803" w14:textId="77777777" w:rsidR="0018556B" w:rsidRDefault="0018556B" w:rsidP="0018556B">
      <w:pPr>
        <w:pStyle w:val="ListParagraph"/>
        <w:numPr>
          <w:ilvl w:val="1"/>
          <w:numId w:val="24"/>
        </w:numPr>
        <w:spacing w:line="240" w:lineRule="auto"/>
      </w:pPr>
      <w:r w:rsidRPr="00CB08D2">
        <w:t>How do living organisms play a role in the transfer of water?</w:t>
      </w:r>
    </w:p>
    <w:p w14:paraId="0ED94A2F" w14:textId="77777777" w:rsidR="0018556B" w:rsidRPr="00CB08D2" w:rsidRDefault="0018556B" w:rsidP="0018556B">
      <w:pPr>
        <w:pStyle w:val="ListParagraph"/>
        <w:numPr>
          <w:ilvl w:val="0"/>
          <w:numId w:val="24"/>
        </w:numPr>
        <w:spacing w:line="240" w:lineRule="auto"/>
      </w:pPr>
      <w:r w:rsidRPr="00CB08D2">
        <w:t xml:space="preserve">Exit ticket*: write and draw an explanation of how living organisms transfer water </w:t>
      </w:r>
    </w:p>
    <w:p w14:paraId="01C3CE02" w14:textId="77777777" w:rsidR="0018556B" w:rsidRDefault="0018556B" w:rsidP="0018556B">
      <w:pPr>
        <w:pStyle w:val="ListParagraph"/>
        <w:numPr>
          <w:ilvl w:val="1"/>
          <w:numId w:val="24"/>
        </w:numPr>
        <w:spacing w:line="240" w:lineRule="auto"/>
      </w:pPr>
      <w:r w:rsidRPr="00CB08D2">
        <w:t xml:space="preserve">*frontload to emphasize "living organisms" </w:t>
      </w:r>
    </w:p>
    <w:p w14:paraId="0ED38EA3" w14:textId="03077EE5" w:rsidR="0018556B" w:rsidRDefault="0018556B" w:rsidP="0018556B">
      <w:pPr>
        <w:pStyle w:val="ListParagraph"/>
        <w:numPr>
          <w:ilvl w:val="1"/>
          <w:numId w:val="24"/>
        </w:numPr>
        <w:spacing w:line="240" w:lineRule="auto"/>
      </w:pPr>
      <w:r>
        <w:t>*</w:t>
      </w:r>
      <w:r w:rsidRPr="00CB08D2">
        <w:t>animals and humans give off water vapor through respiration</w:t>
      </w:r>
    </w:p>
    <w:p w14:paraId="381D9F79" w14:textId="77777777" w:rsidR="0062410F" w:rsidRDefault="0062410F" w:rsidP="0062410F">
      <w:pPr>
        <w:spacing w:line="240" w:lineRule="auto"/>
      </w:pPr>
    </w:p>
    <w:p w14:paraId="1F036A2D" w14:textId="7421B470" w:rsidR="00CB636A" w:rsidRPr="00CB636A" w:rsidRDefault="00CB636A" w:rsidP="0062410F">
      <w:pPr>
        <w:pStyle w:val="ListParagraph"/>
        <w:spacing w:line="240" w:lineRule="auto"/>
        <w:ind w:left="1440"/>
      </w:pPr>
    </w:p>
    <w:sectPr w:rsidR="00CB636A" w:rsidRPr="00CB636A" w:rsidSect="00314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00C03"/>
    <w:multiLevelType w:val="hybridMultilevel"/>
    <w:tmpl w:val="01820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31A92"/>
    <w:multiLevelType w:val="hybridMultilevel"/>
    <w:tmpl w:val="FFA63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E945BE"/>
    <w:multiLevelType w:val="hybridMultilevel"/>
    <w:tmpl w:val="9CCE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D4AA7"/>
    <w:multiLevelType w:val="hybridMultilevel"/>
    <w:tmpl w:val="76A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C0608B"/>
    <w:multiLevelType w:val="hybridMultilevel"/>
    <w:tmpl w:val="374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E2307"/>
    <w:multiLevelType w:val="hybridMultilevel"/>
    <w:tmpl w:val="EB12B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934113"/>
    <w:multiLevelType w:val="hybridMultilevel"/>
    <w:tmpl w:val="904A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7113A"/>
    <w:multiLevelType w:val="hybridMultilevel"/>
    <w:tmpl w:val="88D84F10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5DF559C4"/>
    <w:multiLevelType w:val="hybridMultilevel"/>
    <w:tmpl w:val="9A3A4D7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6"/>
  </w:num>
  <w:num w:numId="5">
    <w:abstractNumId w:val="10"/>
  </w:num>
  <w:num w:numId="6">
    <w:abstractNumId w:val="23"/>
  </w:num>
  <w:num w:numId="7">
    <w:abstractNumId w:val="22"/>
  </w:num>
  <w:num w:numId="8">
    <w:abstractNumId w:val="11"/>
  </w:num>
  <w:num w:numId="9">
    <w:abstractNumId w:val="14"/>
  </w:num>
  <w:num w:numId="10">
    <w:abstractNumId w:val="2"/>
  </w:num>
  <w:num w:numId="11">
    <w:abstractNumId w:val="6"/>
  </w:num>
  <w:num w:numId="12">
    <w:abstractNumId w:val="12"/>
  </w:num>
  <w:num w:numId="13">
    <w:abstractNumId w:val="20"/>
  </w:num>
  <w:num w:numId="14">
    <w:abstractNumId w:val="17"/>
  </w:num>
  <w:num w:numId="15">
    <w:abstractNumId w:val="19"/>
  </w:num>
  <w:num w:numId="16">
    <w:abstractNumId w:val="5"/>
  </w:num>
  <w:num w:numId="17">
    <w:abstractNumId w:val="18"/>
  </w:num>
  <w:num w:numId="18">
    <w:abstractNumId w:val="9"/>
  </w:num>
  <w:num w:numId="19">
    <w:abstractNumId w:val="15"/>
  </w:num>
  <w:num w:numId="20">
    <w:abstractNumId w:val="8"/>
  </w:num>
  <w:num w:numId="21">
    <w:abstractNumId w:val="21"/>
  </w:num>
  <w:num w:numId="22">
    <w:abstractNumId w:val="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1675D"/>
    <w:rsid w:val="00022F5C"/>
    <w:rsid w:val="00042C95"/>
    <w:rsid w:val="00056BA9"/>
    <w:rsid w:val="0006527B"/>
    <w:rsid w:val="00066F0D"/>
    <w:rsid w:val="00081D53"/>
    <w:rsid w:val="000A1F80"/>
    <w:rsid w:val="001321DE"/>
    <w:rsid w:val="00164BFF"/>
    <w:rsid w:val="00166861"/>
    <w:rsid w:val="0018556B"/>
    <w:rsid w:val="001948BA"/>
    <w:rsid w:val="00194DC5"/>
    <w:rsid w:val="001A3652"/>
    <w:rsid w:val="001A68E7"/>
    <w:rsid w:val="001B54B5"/>
    <w:rsid w:val="001D0AD9"/>
    <w:rsid w:val="001D4F3C"/>
    <w:rsid w:val="001D6018"/>
    <w:rsid w:val="00226888"/>
    <w:rsid w:val="00230656"/>
    <w:rsid w:val="0024169C"/>
    <w:rsid w:val="002575A0"/>
    <w:rsid w:val="0026640F"/>
    <w:rsid w:val="002728C2"/>
    <w:rsid w:val="002B2A20"/>
    <w:rsid w:val="002F5281"/>
    <w:rsid w:val="003146B6"/>
    <w:rsid w:val="00321481"/>
    <w:rsid w:val="00324FD3"/>
    <w:rsid w:val="00333E58"/>
    <w:rsid w:val="00336443"/>
    <w:rsid w:val="00341D43"/>
    <w:rsid w:val="00350452"/>
    <w:rsid w:val="00364E6E"/>
    <w:rsid w:val="003973FF"/>
    <w:rsid w:val="003D791F"/>
    <w:rsid w:val="003E7F14"/>
    <w:rsid w:val="003F1477"/>
    <w:rsid w:val="003F6836"/>
    <w:rsid w:val="00403008"/>
    <w:rsid w:val="004031E9"/>
    <w:rsid w:val="004669E8"/>
    <w:rsid w:val="00473BDC"/>
    <w:rsid w:val="004A2A59"/>
    <w:rsid w:val="004B2E10"/>
    <w:rsid w:val="0050360C"/>
    <w:rsid w:val="0057540A"/>
    <w:rsid w:val="005A4ACD"/>
    <w:rsid w:val="005E0F38"/>
    <w:rsid w:val="005E4458"/>
    <w:rsid w:val="005E6859"/>
    <w:rsid w:val="005F2A85"/>
    <w:rsid w:val="00610182"/>
    <w:rsid w:val="0062410F"/>
    <w:rsid w:val="00624B46"/>
    <w:rsid w:val="006517BF"/>
    <w:rsid w:val="00653E0E"/>
    <w:rsid w:val="00662395"/>
    <w:rsid w:val="00667A47"/>
    <w:rsid w:val="00667A7F"/>
    <w:rsid w:val="006936F3"/>
    <w:rsid w:val="006E60D1"/>
    <w:rsid w:val="00727BF7"/>
    <w:rsid w:val="00730AD2"/>
    <w:rsid w:val="00731985"/>
    <w:rsid w:val="00760786"/>
    <w:rsid w:val="007816AD"/>
    <w:rsid w:val="00791B05"/>
    <w:rsid w:val="0079767E"/>
    <w:rsid w:val="007B2444"/>
    <w:rsid w:val="007D6577"/>
    <w:rsid w:val="007D6621"/>
    <w:rsid w:val="007F165D"/>
    <w:rsid w:val="0084682B"/>
    <w:rsid w:val="0085749F"/>
    <w:rsid w:val="00880B3F"/>
    <w:rsid w:val="00882F3E"/>
    <w:rsid w:val="008B57D0"/>
    <w:rsid w:val="008B7031"/>
    <w:rsid w:val="008F0EDB"/>
    <w:rsid w:val="00904C12"/>
    <w:rsid w:val="009305BE"/>
    <w:rsid w:val="00981F1B"/>
    <w:rsid w:val="0099471B"/>
    <w:rsid w:val="00997C6E"/>
    <w:rsid w:val="009A34B9"/>
    <w:rsid w:val="009F0B70"/>
    <w:rsid w:val="009F44F2"/>
    <w:rsid w:val="00A11D31"/>
    <w:rsid w:val="00A51DF9"/>
    <w:rsid w:val="00A6052D"/>
    <w:rsid w:val="00A71970"/>
    <w:rsid w:val="00A84A4F"/>
    <w:rsid w:val="00A86948"/>
    <w:rsid w:val="00AA1BC9"/>
    <w:rsid w:val="00AD4392"/>
    <w:rsid w:val="00AF2F7A"/>
    <w:rsid w:val="00B27304"/>
    <w:rsid w:val="00B36AA6"/>
    <w:rsid w:val="00B55DC5"/>
    <w:rsid w:val="00B6524F"/>
    <w:rsid w:val="00B82F22"/>
    <w:rsid w:val="00B870BA"/>
    <w:rsid w:val="00B90728"/>
    <w:rsid w:val="00B93C44"/>
    <w:rsid w:val="00B95AF7"/>
    <w:rsid w:val="00BC3F1D"/>
    <w:rsid w:val="00BD6201"/>
    <w:rsid w:val="00C17658"/>
    <w:rsid w:val="00C17947"/>
    <w:rsid w:val="00C202B3"/>
    <w:rsid w:val="00C23341"/>
    <w:rsid w:val="00C30083"/>
    <w:rsid w:val="00C30C2E"/>
    <w:rsid w:val="00C3115F"/>
    <w:rsid w:val="00C549D6"/>
    <w:rsid w:val="00C7267A"/>
    <w:rsid w:val="00C84BB6"/>
    <w:rsid w:val="00C85A6B"/>
    <w:rsid w:val="00C85C43"/>
    <w:rsid w:val="00CA09FE"/>
    <w:rsid w:val="00CB636A"/>
    <w:rsid w:val="00CC2265"/>
    <w:rsid w:val="00CC749D"/>
    <w:rsid w:val="00D0711B"/>
    <w:rsid w:val="00D44992"/>
    <w:rsid w:val="00D652BB"/>
    <w:rsid w:val="00D66B54"/>
    <w:rsid w:val="00DA036D"/>
    <w:rsid w:val="00DA0CF5"/>
    <w:rsid w:val="00DA5981"/>
    <w:rsid w:val="00DB195D"/>
    <w:rsid w:val="00E21C17"/>
    <w:rsid w:val="00E6148E"/>
    <w:rsid w:val="00E64DCC"/>
    <w:rsid w:val="00E64E60"/>
    <w:rsid w:val="00E65DB4"/>
    <w:rsid w:val="00E71F74"/>
    <w:rsid w:val="00E75B19"/>
    <w:rsid w:val="00EB6B48"/>
    <w:rsid w:val="00ED5D63"/>
    <w:rsid w:val="00EF359E"/>
    <w:rsid w:val="00F016CC"/>
    <w:rsid w:val="00F51127"/>
    <w:rsid w:val="00F758F5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tah.pbslearningmedia.org/resource/ess05.sci.ess.watcyc.watercycle/water-cycle-anim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897A-F05A-46E4-94F1-B6AC8518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13</cp:revision>
  <cp:lastPrinted>2017-12-05T15:26:00Z</cp:lastPrinted>
  <dcterms:created xsi:type="dcterms:W3CDTF">2017-12-29T21:48:00Z</dcterms:created>
  <dcterms:modified xsi:type="dcterms:W3CDTF">2019-12-18T20:24:00Z</dcterms:modified>
</cp:coreProperties>
</file>