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9632F" w:rsidR="00230656" w:rsidRPr="00696C84" w:rsidRDefault="000D655C" w:rsidP="001D0AD9">
      <w:pPr>
        <w:spacing w:line="276" w:lineRule="auto"/>
        <w:jc w:val="center"/>
        <w:rPr>
          <w:b/>
        </w:rPr>
      </w:pPr>
      <w:r>
        <w:rPr>
          <w:b/>
        </w:rPr>
        <w:t xml:space="preserve"> </w:t>
      </w:r>
      <w:r w:rsidR="001D0AD9" w:rsidRPr="00696C84">
        <w:rPr>
          <w:b/>
        </w:rPr>
        <w:t>Literacy Planning</w:t>
      </w:r>
    </w:p>
    <w:p w14:paraId="55FB5793" w14:textId="3618A6E7" w:rsidR="001D0AD9" w:rsidRPr="00696C84" w:rsidRDefault="00D3145F" w:rsidP="001D0AD9">
      <w:pPr>
        <w:spacing w:line="240" w:lineRule="auto"/>
      </w:pPr>
      <w:r w:rsidRPr="00696C84">
        <w:rPr>
          <w:b/>
          <w:u w:val="single"/>
        </w:rPr>
        <w:t>The Watsons Go to Birmingham</w:t>
      </w:r>
      <w:r w:rsidRPr="00696C84">
        <w:rPr>
          <w:b/>
        </w:rPr>
        <w:t xml:space="preserve"> by Christopher Paul Curtis</w:t>
      </w:r>
      <w:r w:rsidR="003433DA" w:rsidRPr="00696C84">
        <w:rPr>
          <w:b/>
        </w:rPr>
        <w:t xml:space="preserve"> 4-6</w:t>
      </w:r>
      <w:r w:rsidR="00C56528" w:rsidRPr="00696C84">
        <w:rPr>
          <w:b/>
        </w:rPr>
        <w:t xml:space="preserve"> </w:t>
      </w:r>
      <w:r w:rsidR="00E97E40" w:rsidRPr="00696C84">
        <w:rPr>
          <w:b/>
        </w:rPr>
        <w:t>Weeks</w:t>
      </w:r>
      <w:r w:rsidR="001D0AD9" w:rsidRPr="00696C84">
        <w:t xml:space="preserve"> </w:t>
      </w:r>
    </w:p>
    <w:p w14:paraId="265B969E" w14:textId="502D9FB1" w:rsidR="001D0AD9" w:rsidRPr="00696C84" w:rsidRDefault="0008781B" w:rsidP="001D0AD9">
      <w:pPr>
        <w:spacing w:line="240" w:lineRule="auto"/>
        <w:rPr>
          <w:b/>
        </w:rPr>
      </w:pPr>
      <w:r w:rsidRPr="00696C84">
        <w:rPr>
          <w:b/>
        </w:rPr>
        <w:t xml:space="preserve">Concept Question: </w:t>
      </w:r>
      <w:r w:rsidR="00D3145F" w:rsidRPr="00696C84">
        <w:rPr>
          <w:b/>
        </w:rPr>
        <w:t xml:space="preserve">Why is it important to know </w:t>
      </w:r>
      <w:proofErr w:type="gramStart"/>
      <w:r w:rsidR="00D3145F" w:rsidRPr="00696C84">
        <w:rPr>
          <w:b/>
        </w:rPr>
        <w:t>yourself</w:t>
      </w:r>
      <w:proofErr w:type="gramEnd"/>
      <w:r w:rsidR="00D3145F" w:rsidRPr="00696C84">
        <w:rPr>
          <w:b/>
        </w:rPr>
        <w:t xml:space="preserve"> and to understand the points of view of others in order to successfully face and solve conflicts? </w:t>
      </w:r>
    </w:p>
    <w:p w14:paraId="7AF5DAC9" w14:textId="35A4E8CE" w:rsidR="00D3145F" w:rsidRPr="00696C84" w:rsidRDefault="00D3145F" w:rsidP="001D0AD9">
      <w:pPr>
        <w:spacing w:line="240" w:lineRule="auto"/>
        <w:rPr>
          <w:b/>
        </w:rPr>
      </w:pPr>
      <w:r w:rsidRPr="00696C84">
        <w:rPr>
          <w:b/>
        </w:rPr>
        <w:t>Central Theme: There’s a strength in all of us that gives us the courage to deal with our problems.</w:t>
      </w:r>
    </w:p>
    <w:p w14:paraId="1132B7A8" w14:textId="53C558AF" w:rsidR="005B02F0" w:rsidRPr="00696C84" w:rsidRDefault="00021006" w:rsidP="006E7565">
      <w:pPr>
        <w:spacing w:line="240" w:lineRule="auto"/>
        <w:rPr>
          <w:u w:val="single"/>
        </w:rPr>
      </w:pPr>
      <w:r w:rsidRPr="00696C84">
        <w:rPr>
          <w:u w:val="single"/>
        </w:rPr>
        <w:t xml:space="preserve">Week </w:t>
      </w:r>
      <w:r w:rsidR="00FB0304">
        <w:rPr>
          <w:u w:val="single"/>
        </w:rPr>
        <w:t>6</w:t>
      </w:r>
      <w:r w:rsidR="00E97E40" w:rsidRPr="00696C84">
        <w:rPr>
          <w:u w:val="single"/>
        </w:rPr>
        <w:t xml:space="preserve"> – </w:t>
      </w:r>
      <w:r w:rsidR="00DE11A8">
        <w:rPr>
          <w:u w:val="single"/>
        </w:rPr>
        <w:t>11/</w:t>
      </w:r>
      <w:r w:rsidR="00FB0304">
        <w:rPr>
          <w:u w:val="single"/>
        </w:rPr>
        <w:t>11</w:t>
      </w:r>
      <w:r w:rsidR="00DE11A8">
        <w:rPr>
          <w:u w:val="single"/>
        </w:rPr>
        <w:t xml:space="preserve"> to 11/</w:t>
      </w:r>
      <w:r w:rsidR="00FB0304">
        <w:rPr>
          <w:u w:val="single"/>
        </w:rPr>
        <w:t>15</w:t>
      </w:r>
    </w:p>
    <w:p w14:paraId="290B5FFB" w14:textId="77777777" w:rsidR="00FB0304" w:rsidRDefault="00FB0304" w:rsidP="00FB0304">
      <w:pPr>
        <w:spacing w:line="240" w:lineRule="auto"/>
        <w:ind w:left="720" w:hanging="720"/>
      </w:pPr>
      <w:r>
        <w:t xml:space="preserve">11/11 - </w:t>
      </w:r>
      <w:r>
        <w:tab/>
        <w:t>YWBAT use your understanding of the Latin roots, ‘</w:t>
      </w:r>
      <w:proofErr w:type="spellStart"/>
      <w:r>
        <w:t>frac</w:t>
      </w:r>
      <w:proofErr w:type="spellEnd"/>
      <w:r>
        <w:t>’ and ‘frag/ to determine meaning of unfamiliar words</w:t>
      </w:r>
    </w:p>
    <w:p w14:paraId="0543ED20" w14:textId="77777777" w:rsidR="00FB0304" w:rsidRPr="000A1F80" w:rsidRDefault="00FB0304" w:rsidP="00FB0304">
      <w:pPr>
        <w:spacing w:line="240" w:lineRule="auto"/>
        <w:ind w:left="720"/>
      </w:pPr>
      <w:r w:rsidRPr="000A1F80">
        <w:t xml:space="preserve">YWBAT </w:t>
      </w:r>
      <w:r>
        <w:t xml:space="preserve">understand that </w:t>
      </w:r>
      <w:r w:rsidRPr="009305BE">
        <w:t>substances are made from different types of atoms, which combine with one another in various ways. Atoms form molecules that range in size from two to thousands of atoms</w:t>
      </w:r>
      <w:r w:rsidRPr="000A1F80">
        <w:t xml:space="preserve">.  </w:t>
      </w:r>
    </w:p>
    <w:p w14:paraId="527E9B30" w14:textId="272ED11E" w:rsidR="00FB0304" w:rsidRDefault="00FB0304" w:rsidP="00FB0304">
      <w:pPr>
        <w:spacing w:line="240" w:lineRule="auto"/>
        <w:ind w:left="720"/>
      </w:pPr>
      <w:r>
        <w:t>Success is: use evidence from today’s lesson to make predictions in writing Success is: being able to define, spell and illustrate your vocabulary words</w:t>
      </w:r>
    </w:p>
    <w:p w14:paraId="6E8BD4C7" w14:textId="5E1462E4" w:rsidR="00FB0304" w:rsidRDefault="00FB0304" w:rsidP="00FB0304">
      <w:pPr>
        <w:pStyle w:val="ListParagraph"/>
        <w:numPr>
          <w:ilvl w:val="0"/>
          <w:numId w:val="22"/>
        </w:numPr>
        <w:spacing w:line="240" w:lineRule="auto"/>
      </w:pPr>
      <w:r>
        <w:t>Frontload this week’s vocabulary: fragment, fraction, fractal, fracture, fragile, infraction</w:t>
      </w:r>
    </w:p>
    <w:p w14:paraId="052172E7" w14:textId="497F4F30" w:rsidR="00B13570" w:rsidRDefault="00B13570" w:rsidP="00FB0304">
      <w:pPr>
        <w:pStyle w:val="ListParagraph"/>
        <w:numPr>
          <w:ilvl w:val="0"/>
          <w:numId w:val="22"/>
        </w:numPr>
        <w:spacing w:line="240" w:lineRule="auto"/>
      </w:pPr>
      <w:r>
        <w:t>Finish reading Watsons chapter 9</w:t>
      </w:r>
    </w:p>
    <w:p w14:paraId="33AF2AAB" w14:textId="2267F3B8" w:rsidR="00B13570" w:rsidRDefault="00B13570" w:rsidP="00B13570">
      <w:pPr>
        <w:pStyle w:val="ListParagraph"/>
        <w:numPr>
          <w:ilvl w:val="1"/>
          <w:numId w:val="22"/>
        </w:numPr>
        <w:spacing w:line="240" w:lineRule="auto"/>
      </w:pPr>
      <w:r>
        <w:t>Share words found</w:t>
      </w:r>
    </w:p>
    <w:p w14:paraId="6F41C714" w14:textId="208DA01F" w:rsidR="00B13570" w:rsidRDefault="00B13570" w:rsidP="00B13570">
      <w:pPr>
        <w:pStyle w:val="ListParagraph"/>
        <w:numPr>
          <w:ilvl w:val="1"/>
          <w:numId w:val="22"/>
        </w:numPr>
        <w:spacing w:line="240" w:lineRule="auto"/>
      </w:pPr>
      <w:r>
        <w:t xml:space="preserve">Share questions we are wondering </w:t>
      </w:r>
    </w:p>
    <w:p w14:paraId="0C48B3AB" w14:textId="2B6AE52D" w:rsidR="00B13570" w:rsidRPr="005A1B34" w:rsidRDefault="00B13570" w:rsidP="00B13570">
      <w:pPr>
        <w:pStyle w:val="ListParagraph"/>
        <w:numPr>
          <w:ilvl w:val="0"/>
          <w:numId w:val="22"/>
        </w:numPr>
        <w:spacing w:line="240" w:lineRule="auto"/>
        <w:rPr>
          <w:rStyle w:val="Hyperlink"/>
          <w:color w:val="auto"/>
          <w:u w:val="none"/>
        </w:rPr>
      </w:pPr>
      <w:r>
        <w:t xml:space="preserve">Read and annotate  : </w:t>
      </w:r>
      <w:hyperlink r:id="rId7" w:history="1">
        <w:r>
          <w:rPr>
            <w:rStyle w:val="Hyperlink"/>
            <w:rFonts w:ascii="Arial" w:hAnsi="Arial" w:cs="Arial"/>
            <w:color w:val="1155CC"/>
          </w:rPr>
          <w:t>Atoms and Molecules article 6211a</w:t>
        </w:r>
      </w:hyperlink>
    </w:p>
    <w:p w14:paraId="056ED8F9" w14:textId="1771D5BD" w:rsidR="00FB0304" w:rsidRDefault="00B13570" w:rsidP="000768A8">
      <w:pPr>
        <w:pStyle w:val="ListParagraph"/>
        <w:numPr>
          <w:ilvl w:val="1"/>
          <w:numId w:val="22"/>
        </w:numPr>
        <w:spacing w:line="240" w:lineRule="auto"/>
      </w:pPr>
      <w:r w:rsidRPr="005A1B34">
        <w:t xml:space="preserve">Write an explanation </w:t>
      </w:r>
      <w:r>
        <w:t xml:space="preserve">in RACE format </w:t>
      </w:r>
      <w:r w:rsidRPr="005A1B34">
        <w:t>to explain what the matter t</w:t>
      </w:r>
      <w:r>
        <w:t>hat we see around us is made of</w:t>
      </w:r>
    </w:p>
    <w:p w14:paraId="7A494B17" w14:textId="55C090DF" w:rsidR="000768A8" w:rsidRPr="00696C84" w:rsidRDefault="00DE11A8" w:rsidP="000768A8">
      <w:pPr>
        <w:spacing w:line="240" w:lineRule="auto"/>
        <w:rPr>
          <w:highlight w:val="yellow"/>
        </w:rPr>
      </w:pPr>
      <w:r>
        <w:t>11/12</w:t>
      </w:r>
      <w:r w:rsidR="006A723A">
        <w:t xml:space="preserve"> - </w:t>
      </w:r>
      <w:r w:rsidR="006A723A">
        <w:tab/>
      </w:r>
      <w:r w:rsidR="000768A8" w:rsidRPr="00696C84">
        <w:t>YWBAT use context clues to determine the meanings of unfamiliar words.</w:t>
      </w:r>
    </w:p>
    <w:p w14:paraId="68D2AAE3" w14:textId="77777777" w:rsidR="000768A8" w:rsidRDefault="000768A8" w:rsidP="000768A8">
      <w:pPr>
        <w:spacing w:line="240" w:lineRule="auto"/>
        <w:ind w:left="720"/>
      </w:pPr>
      <w:r w:rsidRPr="00696C84">
        <w:t xml:space="preserve">YWBAT identify details of a story in order to increase comprehension and draw conclusions. </w:t>
      </w:r>
    </w:p>
    <w:p w14:paraId="1E9478A0" w14:textId="77777777" w:rsidR="000768A8" w:rsidRDefault="000768A8" w:rsidP="000768A8">
      <w:pPr>
        <w:spacing w:line="240" w:lineRule="auto"/>
        <w:ind w:left="720"/>
      </w:pPr>
      <w:r>
        <w:t>Success is: using sticky notes, background knowledge and context to narrow down a definition</w:t>
      </w:r>
    </w:p>
    <w:p w14:paraId="40E45D47" w14:textId="77777777" w:rsidR="000768A8" w:rsidRDefault="000768A8" w:rsidP="000768A8">
      <w:pPr>
        <w:spacing w:line="240" w:lineRule="auto"/>
        <w:ind w:left="720"/>
      </w:pPr>
      <w:r>
        <w:t xml:space="preserve">Success is: use evidence to draw inferences </w:t>
      </w:r>
    </w:p>
    <w:p w14:paraId="52C70780" w14:textId="77777777" w:rsidR="00A24BEB" w:rsidRDefault="00A24BEB" w:rsidP="00A24BEB">
      <w:pPr>
        <w:pStyle w:val="ListParagraph"/>
        <w:numPr>
          <w:ilvl w:val="0"/>
          <w:numId w:val="8"/>
        </w:numPr>
        <w:spacing w:line="240" w:lineRule="auto"/>
      </w:pPr>
      <w:r>
        <w:t>Read Watsons chapter 10 (add connections)</w:t>
      </w:r>
    </w:p>
    <w:p w14:paraId="38779477" w14:textId="77777777" w:rsidR="00A24BEB" w:rsidRDefault="00A24BEB" w:rsidP="00A24BEB">
      <w:pPr>
        <w:pStyle w:val="ListParagraph"/>
        <w:numPr>
          <w:ilvl w:val="1"/>
          <w:numId w:val="8"/>
        </w:numPr>
        <w:spacing w:line="240" w:lineRule="auto"/>
      </w:pPr>
      <w:r>
        <w:t>Words/questions/connections</w:t>
      </w:r>
    </w:p>
    <w:p w14:paraId="5E876056" w14:textId="77777777" w:rsidR="00A24BEB" w:rsidRDefault="00A24BEB" w:rsidP="00A24BEB">
      <w:pPr>
        <w:pStyle w:val="ListParagraph"/>
        <w:numPr>
          <w:ilvl w:val="1"/>
          <w:numId w:val="8"/>
        </w:numPr>
        <w:spacing w:line="240" w:lineRule="auto"/>
      </w:pPr>
      <w:r>
        <w:t>Discussion/written response: stereotypes</w:t>
      </w:r>
    </w:p>
    <w:p w14:paraId="03724B7F" w14:textId="0A87AB8C" w:rsidR="00A24BEB" w:rsidRDefault="00A24BEB" w:rsidP="00A24BEB">
      <w:pPr>
        <w:pStyle w:val="ListParagraph"/>
        <w:numPr>
          <w:ilvl w:val="0"/>
          <w:numId w:val="8"/>
        </w:numPr>
        <w:spacing w:line="240" w:lineRule="auto"/>
      </w:pPr>
      <w:r>
        <w:t>PTC goal setting and preparation</w:t>
      </w:r>
    </w:p>
    <w:p w14:paraId="63674F19" w14:textId="77777777" w:rsidR="00B13570" w:rsidRPr="005A1B34" w:rsidRDefault="00B13570" w:rsidP="00B13570">
      <w:pPr>
        <w:pStyle w:val="ListParagraph"/>
        <w:numPr>
          <w:ilvl w:val="0"/>
          <w:numId w:val="8"/>
        </w:numPr>
        <w:spacing w:line="240" w:lineRule="auto"/>
        <w:rPr>
          <w:rStyle w:val="Hyperlink"/>
          <w:color w:val="auto"/>
          <w:u w:val="none"/>
        </w:rPr>
      </w:pPr>
      <w:r>
        <w:t xml:space="preserve">Read and annotate  : </w:t>
      </w:r>
      <w:hyperlink r:id="rId8" w:history="1">
        <w:r>
          <w:rPr>
            <w:rStyle w:val="Hyperlink"/>
            <w:rFonts w:ascii="Arial" w:hAnsi="Arial" w:cs="Arial"/>
            <w:color w:val="1155CC"/>
          </w:rPr>
          <w:t>Atoms and Molecules article 6211a</w:t>
        </w:r>
      </w:hyperlink>
    </w:p>
    <w:p w14:paraId="3D42A20E" w14:textId="77777777" w:rsidR="00B13570" w:rsidRDefault="00B13570" w:rsidP="00B13570">
      <w:pPr>
        <w:pStyle w:val="ListParagraph"/>
        <w:numPr>
          <w:ilvl w:val="1"/>
          <w:numId w:val="8"/>
        </w:numPr>
        <w:spacing w:line="240" w:lineRule="auto"/>
      </w:pPr>
      <w:r w:rsidRPr="005A1B34">
        <w:t xml:space="preserve">Write an explanation </w:t>
      </w:r>
      <w:r>
        <w:t xml:space="preserve">in RACE format </w:t>
      </w:r>
      <w:r w:rsidRPr="005A1B34">
        <w:t>to explain what the matter t</w:t>
      </w:r>
      <w:r>
        <w:t>hat we see around us is made of</w:t>
      </w:r>
    </w:p>
    <w:p w14:paraId="0EF7E5E1" w14:textId="1E036625" w:rsidR="00B13570" w:rsidRDefault="00B13570" w:rsidP="00A24BEB">
      <w:pPr>
        <w:pStyle w:val="ListParagraph"/>
        <w:numPr>
          <w:ilvl w:val="0"/>
          <w:numId w:val="8"/>
        </w:numPr>
        <w:spacing w:line="240" w:lineRule="auto"/>
      </w:pPr>
      <w:r>
        <w:t>Add Ziggurat importance paragraph to foldable</w:t>
      </w:r>
      <w:r w:rsidR="00800947">
        <w:t xml:space="preserve"> </w:t>
      </w:r>
      <w:r w:rsidR="00DE11A8">
        <w:t xml:space="preserve"> </w:t>
      </w:r>
      <w:r>
        <w:t xml:space="preserve"> </w:t>
      </w:r>
    </w:p>
    <w:p w14:paraId="794EA5F0" w14:textId="573A96AB" w:rsidR="00B13570" w:rsidRDefault="00B13570" w:rsidP="00B13570">
      <w:pPr>
        <w:pStyle w:val="ListParagraph"/>
        <w:numPr>
          <w:ilvl w:val="0"/>
          <w:numId w:val="8"/>
        </w:numPr>
        <w:spacing w:line="240" w:lineRule="auto"/>
      </w:pPr>
      <w:r>
        <w:t>Watsons chapter 11</w:t>
      </w:r>
    </w:p>
    <w:p w14:paraId="02922635" w14:textId="537AD8F7" w:rsidR="00B34949" w:rsidRPr="00B34949" w:rsidRDefault="00B34949" w:rsidP="00B34949">
      <w:pPr>
        <w:pStyle w:val="ListParagraph"/>
        <w:numPr>
          <w:ilvl w:val="1"/>
          <w:numId w:val="8"/>
        </w:numPr>
        <w:spacing w:line="240" w:lineRule="auto"/>
      </w:pPr>
      <w:r w:rsidRPr="00B34949">
        <w:t xml:space="preserve">Comprehension check: </w:t>
      </w:r>
      <w:r w:rsidR="00D966A7">
        <w:t>using evidence, character’s perspectives, making predictions</w:t>
      </w:r>
    </w:p>
    <w:p w14:paraId="4842F27D" w14:textId="16FB4FC1" w:rsidR="00B34949" w:rsidRDefault="00D966A7" w:rsidP="00B34949">
      <w:pPr>
        <w:pStyle w:val="ListParagraph"/>
        <w:numPr>
          <w:ilvl w:val="1"/>
          <w:numId w:val="8"/>
        </w:numPr>
        <w:spacing w:line="240" w:lineRule="auto"/>
      </w:pPr>
      <w:r w:rsidRPr="00D966A7">
        <w:t>Fish Bowl –Byron’s respect for Grandma Sands</w:t>
      </w:r>
    </w:p>
    <w:p w14:paraId="60018E2E" w14:textId="644D9B7A" w:rsidR="00B34949" w:rsidRPr="00696C84" w:rsidRDefault="0059185A" w:rsidP="00B34949">
      <w:pPr>
        <w:spacing w:line="240" w:lineRule="auto"/>
        <w:rPr>
          <w:highlight w:val="yellow"/>
        </w:rPr>
      </w:pPr>
      <w:r>
        <w:t>11/15</w:t>
      </w:r>
      <w:r w:rsidR="00B34949">
        <w:t xml:space="preserve"> - </w:t>
      </w:r>
      <w:r w:rsidR="00B34949">
        <w:tab/>
      </w:r>
      <w:r w:rsidR="00B34949" w:rsidRPr="00696C84">
        <w:t>YWBAT use context clues to determine the meanings of unfamiliar words.</w:t>
      </w:r>
    </w:p>
    <w:p w14:paraId="1046ADAE" w14:textId="36B86064" w:rsidR="005B02F0" w:rsidRDefault="00B34949" w:rsidP="00B34949">
      <w:pPr>
        <w:spacing w:line="240" w:lineRule="auto"/>
        <w:ind w:firstLine="720"/>
      </w:pPr>
      <w:r w:rsidRPr="00696C84">
        <w:t>YWBAT identify details of a story in order to increase comprehension and draw conclusions</w:t>
      </w:r>
    </w:p>
    <w:p w14:paraId="1AEB6D7B" w14:textId="73A05EC9" w:rsidR="0059185A" w:rsidRDefault="0059185A" w:rsidP="0059185A">
      <w:pPr>
        <w:spacing w:line="240" w:lineRule="auto"/>
        <w:ind w:firstLine="720"/>
      </w:pPr>
      <w:r w:rsidRPr="00B8187E">
        <w:t>YWBAT use common, grade-appropriate Greek or Latin affixes and roots as clues to the meaning of a word.</w:t>
      </w:r>
    </w:p>
    <w:p w14:paraId="580D12C2" w14:textId="77777777" w:rsidR="00B34949" w:rsidRDefault="00B34949" w:rsidP="00B34949">
      <w:pPr>
        <w:spacing w:line="240" w:lineRule="auto"/>
        <w:ind w:left="720"/>
      </w:pPr>
      <w:r>
        <w:t>Success is: using sticky notes, background knowledge and context to narrow down a definition</w:t>
      </w:r>
    </w:p>
    <w:p w14:paraId="0895726C" w14:textId="77777777" w:rsidR="00B34949" w:rsidRDefault="00B34949" w:rsidP="00B34949">
      <w:pPr>
        <w:spacing w:line="240" w:lineRule="auto"/>
        <w:ind w:left="720"/>
      </w:pPr>
      <w:r>
        <w:t xml:space="preserve">Success is: use evidence to draw inferences </w:t>
      </w:r>
    </w:p>
    <w:p w14:paraId="6A6127FF" w14:textId="227BF79B" w:rsidR="0059185A" w:rsidRDefault="0059185A" w:rsidP="0059185A">
      <w:pPr>
        <w:spacing w:line="240" w:lineRule="auto"/>
        <w:ind w:firstLine="720"/>
      </w:pPr>
      <w:r w:rsidRPr="00B8187E">
        <w:t>Success is:  demonstrating maste</w:t>
      </w:r>
      <w:r>
        <w:t>ry on the vocabulary assessment</w:t>
      </w:r>
    </w:p>
    <w:p w14:paraId="2ECFC0EE" w14:textId="415E9EB2" w:rsidR="00800947" w:rsidRDefault="0059185A" w:rsidP="00B34949">
      <w:pPr>
        <w:pStyle w:val="ListParagraph"/>
        <w:numPr>
          <w:ilvl w:val="0"/>
          <w:numId w:val="18"/>
        </w:numPr>
        <w:spacing w:line="240" w:lineRule="auto"/>
      </w:pPr>
      <w:r>
        <w:t>Watson chapter 12</w:t>
      </w:r>
    </w:p>
    <w:p w14:paraId="73293383" w14:textId="7C96A516" w:rsidR="00800947" w:rsidRDefault="00800947" w:rsidP="00800947">
      <w:pPr>
        <w:pStyle w:val="ListParagraph"/>
        <w:numPr>
          <w:ilvl w:val="1"/>
          <w:numId w:val="18"/>
        </w:numPr>
        <w:spacing w:line="240" w:lineRule="auto"/>
      </w:pPr>
      <w:r>
        <w:t xml:space="preserve">Write a </w:t>
      </w:r>
      <w:r w:rsidR="0059185A">
        <w:t>RACE response</w:t>
      </w:r>
      <w:r>
        <w:t xml:space="preserve"> answering the following question: </w:t>
      </w:r>
    </w:p>
    <w:p w14:paraId="2F374FB5" w14:textId="5B1A7961" w:rsidR="00F96E27" w:rsidRDefault="00800947" w:rsidP="0059185A">
      <w:pPr>
        <w:pStyle w:val="ListParagraph"/>
        <w:numPr>
          <w:ilvl w:val="2"/>
          <w:numId w:val="18"/>
        </w:numPr>
        <w:autoSpaceDE w:val="0"/>
        <w:autoSpaceDN w:val="0"/>
        <w:adjustRightInd w:val="0"/>
        <w:spacing w:after="30" w:line="276" w:lineRule="auto"/>
      </w:pPr>
      <w:r w:rsidRPr="00800947">
        <w:lastRenderedPageBreak/>
        <w:t>Grandma Sands tells Momma that "things are different from what they were when you left. Nearly everything changes." What does Grandma Sands mean by this? What has changed? How does this change affect the</w:t>
      </w:r>
      <w:r w:rsidR="0059185A">
        <w:t xml:space="preserve"> characters in the story?</w:t>
      </w:r>
    </w:p>
    <w:p w14:paraId="4ED1A101" w14:textId="21AF6C29" w:rsidR="0059185A" w:rsidRPr="00B34949" w:rsidRDefault="0059185A" w:rsidP="0059185A">
      <w:pPr>
        <w:pStyle w:val="ListParagraph"/>
        <w:numPr>
          <w:ilvl w:val="0"/>
          <w:numId w:val="18"/>
        </w:numPr>
        <w:autoSpaceDE w:val="0"/>
        <w:autoSpaceDN w:val="0"/>
        <w:adjustRightInd w:val="0"/>
        <w:spacing w:after="30" w:line="276" w:lineRule="auto"/>
      </w:pPr>
      <w:r>
        <w:t>Vocabulary Assessment</w:t>
      </w:r>
      <w:bookmarkStart w:id="0" w:name="_GoBack"/>
      <w:bookmarkEnd w:id="0"/>
    </w:p>
    <w:sectPr w:rsidR="0059185A" w:rsidRPr="00B34949" w:rsidSect="00106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E4AC8"/>
    <w:multiLevelType w:val="hybridMultilevel"/>
    <w:tmpl w:val="5374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A07E5"/>
    <w:multiLevelType w:val="hybridMultilevel"/>
    <w:tmpl w:val="F4248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26AD7"/>
    <w:multiLevelType w:val="hybridMultilevel"/>
    <w:tmpl w:val="3FE81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638F7"/>
    <w:multiLevelType w:val="hybridMultilevel"/>
    <w:tmpl w:val="26284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980FC1"/>
    <w:multiLevelType w:val="hybridMultilevel"/>
    <w:tmpl w:val="4F7C9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B25ECF"/>
    <w:multiLevelType w:val="hybridMultilevel"/>
    <w:tmpl w:val="1038A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FE7C26"/>
    <w:multiLevelType w:val="hybridMultilevel"/>
    <w:tmpl w:val="D548E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812D97"/>
    <w:multiLevelType w:val="hybridMultilevel"/>
    <w:tmpl w:val="4A82D9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220210"/>
    <w:multiLevelType w:val="hybridMultilevel"/>
    <w:tmpl w:val="95CC5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714443"/>
    <w:multiLevelType w:val="hybridMultilevel"/>
    <w:tmpl w:val="ED324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5260A8"/>
    <w:multiLevelType w:val="hybridMultilevel"/>
    <w:tmpl w:val="D592E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26EC9"/>
    <w:multiLevelType w:val="hybridMultilevel"/>
    <w:tmpl w:val="D2A0C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5"/>
  </w:num>
  <w:num w:numId="5">
    <w:abstractNumId w:val="10"/>
  </w:num>
  <w:num w:numId="6">
    <w:abstractNumId w:val="23"/>
  </w:num>
  <w:num w:numId="7">
    <w:abstractNumId w:val="19"/>
  </w:num>
  <w:num w:numId="8">
    <w:abstractNumId w:val="12"/>
  </w:num>
  <w:num w:numId="9">
    <w:abstractNumId w:val="14"/>
  </w:num>
  <w:num w:numId="10">
    <w:abstractNumId w:val="6"/>
  </w:num>
  <w:num w:numId="11">
    <w:abstractNumId w:val="8"/>
  </w:num>
  <w:num w:numId="12">
    <w:abstractNumId w:val="22"/>
  </w:num>
  <w:num w:numId="13">
    <w:abstractNumId w:val="13"/>
  </w:num>
  <w:num w:numId="14">
    <w:abstractNumId w:val="3"/>
  </w:num>
  <w:num w:numId="15">
    <w:abstractNumId w:val="16"/>
  </w:num>
  <w:num w:numId="16">
    <w:abstractNumId w:val="4"/>
  </w:num>
  <w:num w:numId="17">
    <w:abstractNumId w:val="20"/>
  </w:num>
  <w:num w:numId="18">
    <w:abstractNumId w:val="21"/>
  </w:num>
  <w:num w:numId="19">
    <w:abstractNumId w:val="1"/>
  </w:num>
  <w:num w:numId="20">
    <w:abstractNumId w:val="11"/>
  </w:num>
  <w:num w:numId="21">
    <w:abstractNumId w:val="2"/>
  </w:num>
  <w:num w:numId="22">
    <w:abstractNumId w:val="17"/>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0607F"/>
    <w:rsid w:val="00014B4E"/>
    <w:rsid w:val="00021006"/>
    <w:rsid w:val="00042346"/>
    <w:rsid w:val="000429A8"/>
    <w:rsid w:val="00043801"/>
    <w:rsid w:val="0005467F"/>
    <w:rsid w:val="00066DBC"/>
    <w:rsid w:val="00074D2E"/>
    <w:rsid w:val="000768A8"/>
    <w:rsid w:val="00081394"/>
    <w:rsid w:val="0008418A"/>
    <w:rsid w:val="000847AE"/>
    <w:rsid w:val="0008781B"/>
    <w:rsid w:val="00096C7F"/>
    <w:rsid w:val="000B710C"/>
    <w:rsid w:val="000C71EF"/>
    <w:rsid w:val="000D655C"/>
    <w:rsid w:val="000D7DD5"/>
    <w:rsid w:val="000F301D"/>
    <w:rsid w:val="000F49A9"/>
    <w:rsid w:val="001061A1"/>
    <w:rsid w:val="00130507"/>
    <w:rsid w:val="00136518"/>
    <w:rsid w:val="00147460"/>
    <w:rsid w:val="00154F5E"/>
    <w:rsid w:val="001575B6"/>
    <w:rsid w:val="001948BA"/>
    <w:rsid w:val="001B3235"/>
    <w:rsid w:val="001C4477"/>
    <w:rsid w:val="001C5BF7"/>
    <w:rsid w:val="001D0AD9"/>
    <w:rsid w:val="001D4F3C"/>
    <w:rsid w:val="001E171B"/>
    <w:rsid w:val="001F121E"/>
    <w:rsid w:val="00205FA8"/>
    <w:rsid w:val="00230656"/>
    <w:rsid w:val="00237E24"/>
    <w:rsid w:val="002541E8"/>
    <w:rsid w:val="0026396A"/>
    <w:rsid w:val="002830E5"/>
    <w:rsid w:val="002A3FCD"/>
    <w:rsid w:val="002C3BEA"/>
    <w:rsid w:val="002C627C"/>
    <w:rsid w:val="00310C3E"/>
    <w:rsid w:val="00312C4F"/>
    <w:rsid w:val="003249BC"/>
    <w:rsid w:val="003276B6"/>
    <w:rsid w:val="003433DA"/>
    <w:rsid w:val="003543DE"/>
    <w:rsid w:val="003771DE"/>
    <w:rsid w:val="003B13E5"/>
    <w:rsid w:val="003D3593"/>
    <w:rsid w:val="003D40EF"/>
    <w:rsid w:val="003E7F14"/>
    <w:rsid w:val="003F57D4"/>
    <w:rsid w:val="00433629"/>
    <w:rsid w:val="00446305"/>
    <w:rsid w:val="00460516"/>
    <w:rsid w:val="00491407"/>
    <w:rsid w:val="004E2E0A"/>
    <w:rsid w:val="004F3BAA"/>
    <w:rsid w:val="004F6756"/>
    <w:rsid w:val="005022A0"/>
    <w:rsid w:val="00531302"/>
    <w:rsid w:val="00562371"/>
    <w:rsid w:val="005701F6"/>
    <w:rsid w:val="00587AFB"/>
    <w:rsid w:val="0059185A"/>
    <w:rsid w:val="005A67F2"/>
    <w:rsid w:val="005B02F0"/>
    <w:rsid w:val="005B48B0"/>
    <w:rsid w:val="005C1F0C"/>
    <w:rsid w:val="005E0F38"/>
    <w:rsid w:val="005F31FC"/>
    <w:rsid w:val="00610182"/>
    <w:rsid w:val="00624B46"/>
    <w:rsid w:val="00630AF8"/>
    <w:rsid w:val="00640722"/>
    <w:rsid w:val="00662395"/>
    <w:rsid w:val="00666E02"/>
    <w:rsid w:val="00676BA0"/>
    <w:rsid w:val="00687EB1"/>
    <w:rsid w:val="00696747"/>
    <w:rsid w:val="00696C84"/>
    <w:rsid w:val="006A1A40"/>
    <w:rsid w:val="006A723A"/>
    <w:rsid w:val="006C21B9"/>
    <w:rsid w:val="006E7565"/>
    <w:rsid w:val="00745D7E"/>
    <w:rsid w:val="007474BB"/>
    <w:rsid w:val="00751D7A"/>
    <w:rsid w:val="007533BE"/>
    <w:rsid w:val="00760786"/>
    <w:rsid w:val="00784899"/>
    <w:rsid w:val="0079767E"/>
    <w:rsid w:val="007A054F"/>
    <w:rsid w:val="007B0035"/>
    <w:rsid w:val="007B024E"/>
    <w:rsid w:val="007B3DF1"/>
    <w:rsid w:val="007F165D"/>
    <w:rsid w:val="007F213C"/>
    <w:rsid w:val="007F759C"/>
    <w:rsid w:val="008007BE"/>
    <w:rsid w:val="00800947"/>
    <w:rsid w:val="008241B1"/>
    <w:rsid w:val="00824CFF"/>
    <w:rsid w:val="00832C69"/>
    <w:rsid w:val="008414AA"/>
    <w:rsid w:val="008414F1"/>
    <w:rsid w:val="008511B3"/>
    <w:rsid w:val="00851532"/>
    <w:rsid w:val="00856625"/>
    <w:rsid w:val="008729CA"/>
    <w:rsid w:val="00884AC6"/>
    <w:rsid w:val="008956BB"/>
    <w:rsid w:val="008A7288"/>
    <w:rsid w:val="008B5EB9"/>
    <w:rsid w:val="008F0EDB"/>
    <w:rsid w:val="008F0FAA"/>
    <w:rsid w:val="008F41C6"/>
    <w:rsid w:val="00921974"/>
    <w:rsid w:val="00921BEA"/>
    <w:rsid w:val="0093352F"/>
    <w:rsid w:val="00962145"/>
    <w:rsid w:val="00964B47"/>
    <w:rsid w:val="0099471B"/>
    <w:rsid w:val="00996007"/>
    <w:rsid w:val="009A5D01"/>
    <w:rsid w:val="009C36EF"/>
    <w:rsid w:val="009D53E4"/>
    <w:rsid w:val="00A075B3"/>
    <w:rsid w:val="00A102E5"/>
    <w:rsid w:val="00A24BEB"/>
    <w:rsid w:val="00A51DF9"/>
    <w:rsid w:val="00A55FB6"/>
    <w:rsid w:val="00A924C6"/>
    <w:rsid w:val="00AA623C"/>
    <w:rsid w:val="00AA76A7"/>
    <w:rsid w:val="00AB72A5"/>
    <w:rsid w:val="00AF0877"/>
    <w:rsid w:val="00B036A8"/>
    <w:rsid w:val="00B13570"/>
    <w:rsid w:val="00B1486D"/>
    <w:rsid w:val="00B34949"/>
    <w:rsid w:val="00B361FC"/>
    <w:rsid w:val="00B47B88"/>
    <w:rsid w:val="00B55DC5"/>
    <w:rsid w:val="00B623F9"/>
    <w:rsid w:val="00B8187E"/>
    <w:rsid w:val="00B8316A"/>
    <w:rsid w:val="00B84405"/>
    <w:rsid w:val="00B870BA"/>
    <w:rsid w:val="00B93A48"/>
    <w:rsid w:val="00B95AF7"/>
    <w:rsid w:val="00BB0850"/>
    <w:rsid w:val="00BC0EF2"/>
    <w:rsid w:val="00BC448B"/>
    <w:rsid w:val="00BF4406"/>
    <w:rsid w:val="00C05782"/>
    <w:rsid w:val="00C549D6"/>
    <w:rsid w:val="00C56528"/>
    <w:rsid w:val="00C66E1E"/>
    <w:rsid w:val="00C763E3"/>
    <w:rsid w:val="00C8361F"/>
    <w:rsid w:val="00C90ADC"/>
    <w:rsid w:val="00C97F78"/>
    <w:rsid w:val="00CA09FE"/>
    <w:rsid w:val="00D3145F"/>
    <w:rsid w:val="00D3469C"/>
    <w:rsid w:val="00D53097"/>
    <w:rsid w:val="00D712F9"/>
    <w:rsid w:val="00D92863"/>
    <w:rsid w:val="00D966A7"/>
    <w:rsid w:val="00DA493A"/>
    <w:rsid w:val="00DB195D"/>
    <w:rsid w:val="00DB4543"/>
    <w:rsid w:val="00DE11A8"/>
    <w:rsid w:val="00DE53DB"/>
    <w:rsid w:val="00DE649C"/>
    <w:rsid w:val="00DF2B7D"/>
    <w:rsid w:val="00E027A1"/>
    <w:rsid w:val="00E047BB"/>
    <w:rsid w:val="00E21C17"/>
    <w:rsid w:val="00E4607B"/>
    <w:rsid w:val="00E46D70"/>
    <w:rsid w:val="00E6148E"/>
    <w:rsid w:val="00E64E60"/>
    <w:rsid w:val="00E7460C"/>
    <w:rsid w:val="00E97E40"/>
    <w:rsid w:val="00EB6B48"/>
    <w:rsid w:val="00ED7060"/>
    <w:rsid w:val="00F016CC"/>
    <w:rsid w:val="00F178D0"/>
    <w:rsid w:val="00F402F6"/>
    <w:rsid w:val="00F42964"/>
    <w:rsid w:val="00F444C9"/>
    <w:rsid w:val="00F55A13"/>
    <w:rsid w:val="00F62788"/>
    <w:rsid w:val="00F8108B"/>
    <w:rsid w:val="00F81368"/>
    <w:rsid w:val="00F829FE"/>
    <w:rsid w:val="00F83357"/>
    <w:rsid w:val="00F96E27"/>
    <w:rsid w:val="00FB0304"/>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880">
      <w:bodyDiv w:val="1"/>
      <w:marLeft w:val="0"/>
      <w:marRight w:val="0"/>
      <w:marTop w:val="0"/>
      <w:marBottom w:val="0"/>
      <w:divBdr>
        <w:top w:val="none" w:sz="0" w:space="0" w:color="auto"/>
        <w:left w:val="none" w:sz="0" w:space="0" w:color="auto"/>
        <w:bottom w:val="none" w:sz="0" w:space="0" w:color="auto"/>
        <w:right w:val="none" w:sz="0" w:space="0" w:color="auto"/>
      </w:divBdr>
    </w:div>
    <w:div w:id="908881682">
      <w:bodyDiv w:val="1"/>
      <w:marLeft w:val="0"/>
      <w:marRight w:val="0"/>
      <w:marTop w:val="0"/>
      <w:marBottom w:val="0"/>
      <w:divBdr>
        <w:top w:val="none" w:sz="0" w:space="0" w:color="auto"/>
        <w:left w:val="none" w:sz="0" w:space="0" w:color="auto"/>
        <w:bottom w:val="none" w:sz="0" w:space="0" w:color="auto"/>
        <w:right w:val="none" w:sz="0" w:space="0" w:color="auto"/>
      </w:divBdr>
    </w:div>
    <w:div w:id="1311056642">
      <w:bodyDiv w:val="1"/>
      <w:marLeft w:val="0"/>
      <w:marRight w:val="0"/>
      <w:marTop w:val="0"/>
      <w:marBottom w:val="0"/>
      <w:divBdr>
        <w:top w:val="none" w:sz="0" w:space="0" w:color="auto"/>
        <w:left w:val="none" w:sz="0" w:space="0" w:color="auto"/>
        <w:bottom w:val="none" w:sz="0" w:space="0" w:color="auto"/>
        <w:right w:val="none" w:sz="0" w:space="0" w:color="auto"/>
      </w:divBdr>
      <w:divsChild>
        <w:div w:id="530922639">
          <w:marLeft w:val="0"/>
          <w:marRight w:val="0"/>
          <w:marTop w:val="300"/>
          <w:marBottom w:val="300"/>
          <w:divBdr>
            <w:top w:val="single" w:sz="6" w:space="0" w:color="CCCCCC"/>
            <w:left w:val="single" w:sz="6" w:space="0" w:color="CCCCCC"/>
            <w:bottom w:val="single" w:sz="6" w:space="15" w:color="CCCCCC"/>
            <w:right w:val="single" w:sz="6" w:space="0" w:color="CCCCCC"/>
          </w:divBdr>
          <w:divsChild>
            <w:div w:id="1792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mmc13PEYlALXQq2BfNGmDk7lsvr0Ci7deOZEWsm92A/edit?usp=sharing" TargetMode="External"/><Relationship Id="rId3" Type="http://schemas.openxmlformats.org/officeDocument/2006/relationships/styles" Target="styles.xml"/><Relationship Id="rId7" Type="http://schemas.openxmlformats.org/officeDocument/2006/relationships/hyperlink" Target="https://docs.google.com/document/d/1Xmmc13PEYlALXQq2BfNGmDk7lsvr0Ci7deOZEWsm92A/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970E-9E81-4AB9-BF6A-27D7EC8F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10</cp:revision>
  <cp:lastPrinted>2018-11-14T18:38:00Z</cp:lastPrinted>
  <dcterms:created xsi:type="dcterms:W3CDTF">2018-11-10T18:03:00Z</dcterms:created>
  <dcterms:modified xsi:type="dcterms:W3CDTF">2019-11-07T23:30:00Z</dcterms:modified>
</cp:coreProperties>
</file>